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山东农业大学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经济管理学院（商学院）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6"/>
          <w:szCs w:val="36"/>
        </w:rPr>
        <w:t>20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年优秀大学生暑期夏令营申请表</w:t>
      </w:r>
    </w:p>
    <w:tbl>
      <w:tblPr>
        <w:tblStyle w:val="5"/>
        <w:tblpPr w:leftFromText="180" w:rightFromText="180" w:horzAnchor="margin" w:tblpXSpec="center" w:tblpY="1248"/>
        <w:tblW w:w="99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近期一寸免冠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通讯地址及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辅导员姓名及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所在学校、专业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性质</w:t>
            </w:r>
          </w:p>
        </w:tc>
        <w:tc>
          <w:tcPr>
            <w:tcW w:w="7922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□“985”          □“211”            □省属重点     □省属一般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>
            <w:pPr>
              <w:snapToGrid w:val="0"/>
              <w:spacing w:before="156" w:beforeLines="50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其他类型英语水平成绩：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预计是否可获得20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获得校级及以上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（获奖名称、奖励级别、获奖时间）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本科期间发表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个人陈述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申请人所在学校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737" w:firstLine="4620" w:firstLineChars="21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辅导员签名：</w:t>
            </w:r>
          </w:p>
          <w:p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院系盖章</w:t>
            </w:r>
          </w:p>
          <w:p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申请人本科成绩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5" w:leftChars="50" w:right="105" w:rightChars="50"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%以内。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ind w:firstLine="4180" w:firstLineChars="19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学校教务部门公章</w:t>
            </w:r>
          </w:p>
          <w:p>
            <w:pPr>
              <w:ind w:firstLine="5940" w:firstLineChars="27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</w:trPr>
        <w:tc>
          <w:tcPr>
            <w:tcW w:w="20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1.本人参加夏令营期间将服从山东农业大学的统一安排，遵守学校各项规定。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3.本人保证提交的所有材料真实准确，如有虚假，愿承担相应后果。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特此声明。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注：①导师信息请登录我校研究生处及学院主页查询。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②此表请正反面打印。</w:t>
      </w:r>
    </w:p>
    <w:sectPr>
      <w:head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jI5Y2ZhYjliMGE5ZjJlMzc1YmJmNjA4ZmY2MjIifQ=="/>
  </w:docVars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26461235"/>
    <w:rsid w:val="2C846A85"/>
    <w:rsid w:val="2ED82C66"/>
    <w:rsid w:val="38B91536"/>
    <w:rsid w:val="390E77AE"/>
    <w:rsid w:val="3F8A5C8D"/>
    <w:rsid w:val="3FAE1D4B"/>
    <w:rsid w:val="419A1880"/>
    <w:rsid w:val="437A20BA"/>
    <w:rsid w:val="45F206C1"/>
    <w:rsid w:val="71912BF4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608</Words>
  <Characters>627</Characters>
  <Lines>6</Lines>
  <Paragraphs>1</Paragraphs>
  <TotalTime>9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2016-04-21T05:45:00Z</dcterms:created>
  <dc:creator>jch</dc:creator>
  <cp:lastModifiedBy>高恩凯</cp:lastModifiedBy>
  <cp:lastPrinted>2012-05-25T01:55:00Z</cp:lastPrinted>
  <dcterms:modified xsi:type="dcterms:W3CDTF">2023-07-05T03:22:36Z</dcterms:modified>
  <dc:title>中国科学技术大学黄山生命科学夏令营申请表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384D0DF7CCD34CD6A46242555E104110_13</vt:lpwstr>
  </property>
</Properties>
</file>